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31C91" w14:textId="77777777" w:rsidR="001F2388" w:rsidRPr="001F2388" w:rsidRDefault="001F2388" w:rsidP="001F2388">
      <w:pPr>
        <w:rPr>
          <w:rFonts w:ascii="Arial Black" w:hAnsi="Arial Black" w:cs="Arial"/>
          <w:b/>
          <w:bCs/>
          <w:sz w:val="32"/>
          <w:szCs w:val="32"/>
          <w:u w:val="single"/>
        </w:rPr>
      </w:pPr>
      <w:r w:rsidRPr="001F2388">
        <w:rPr>
          <w:rFonts w:ascii="Arial Black" w:hAnsi="Arial Black" w:cs="Arial"/>
          <w:i/>
          <w:iCs/>
          <w:sz w:val="32"/>
          <w:szCs w:val="32"/>
          <w:u w:val="single"/>
        </w:rPr>
        <w:t>Alexander Hamilton, Federalist #70, and the COVID 19 Crisis</w:t>
      </w:r>
      <w:r w:rsidRPr="001F2388">
        <w:rPr>
          <w:rFonts w:ascii="Arial Black" w:hAnsi="Arial Black" w:cs="Arial"/>
          <w:sz w:val="32"/>
          <w:szCs w:val="32"/>
          <w:u w:val="single"/>
        </w:rPr>
        <w:t xml:space="preserve"> </w:t>
      </w:r>
    </w:p>
    <w:p w14:paraId="2B41910E" w14:textId="77C3DE5B" w:rsidR="001F2388" w:rsidRPr="008360F7" w:rsidRDefault="001F2388" w:rsidP="001F2388">
      <w:pPr>
        <w:shd w:val="clear" w:color="auto" w:fill="F7F5F2"/>
        <w:spacing w:after="225" w:line="240" w:lineRule="auto"/>
        <w:outlineLvl w:val="1"/>
        <w:rPr>
          <w:rFonts w:ascii="Arial" w:eastAsia="Times New Roman" w:hAnsi="Arial" w:cs="Arial"/>
          <w:b/>
          <w:bCs/>
          <w:sz w:val="26"/>
          <w:szCs w:val="26"/>
        </w:rPr>
      </w:pPr>
      <w:r w:rsidRPr="008360F7">
        <w:rPr>
          <w:rFonts w:ascii="Arial" w:hAnsi="Arial" w:cs="Arial"/>
          <w:spacing w:val="12"/>
          <w:sz w:val="26"/>
          <w:szCs w:val="26"/>
          <w:shd w:val="clear" w:color="auto" w:fill="F7F5F2"/>
        </w:rPr>
        <w:t>T</w:t>
      </w:r>
      <w:r w:rsidRPr="008360F7">
        <w:rPr>
          <w:rFonts w:ascii="Arial" w:hAnsi="Arial" w:cs="Arial"/>
          <w:spacing w:val="12"/>
          <w:sz w:val="26"/>
          <w:szCs w:val="26"/>
          <w:shd w:val="clear" w:color="auto" w:fill="F7F5F2"/>
        </w:rPr>
        <w:t>he </w:t>
      </w:r>
      <w:r w:rsidRPr="008360F7">
        <w:rPr>
          <w:rStyle w:val="Emphasis"/>
          <w:rFonts w:ascii="Arial" w:hAnsi="Arial" w:cs="Arial"/>
          <w:spacing w:val="12"/>
          <w:sz w:val="26"/>
          <w:szCs w:val="26"/>
          <w:shd w:val="clear" w:color="auto" w:fill="F7F5F2"/>
        </w:rPr>
        <w:t>Federalist Papers </w:t>
      </w:r>
      <w:r w:rsidRPr="008360F7">
        <w:rPr>
          <w:rFonts w:ascii="Arial" w:hAnsi="Arial" w:cs="Arial"/>
          <w:spacing w:val="12"/>
          <w:sz w:val="26"/>
          <w:szCs w:val="26"/>
          <w:shd w:val="clear" w:color="auto" w:fill="F7F5F2"/>
        </w:rPr>
        <w:t>were written to defend the proposed Constitution after the Constitutional Convention. Alexander Hamilton wrote </w:t>
      </w:r>
      <w:r w:rsidRPr="008360F7">
        <w:rPr>
          <w:rStyle w:val="Emphasis"/>
          <w:rFonts w:ascii="Arial" w:hAnsi="Arial" w:cs="Arial"/>
          <w:spacing w:val="12"/>
          <w:sz w:val="26"/>
          <w:szCs w:val="26"/>
          <w:shd w:val="clear" w:color="auto" w:fill="F7F5F2"/>
        </w:rPr>
        <w:t>Federalist #</w:t>
      </w:r>
      <w:r w:rsidRPr="008360F7">
        <w:rPr>
          <w:rFonts w:ascii="Arial" w:hAnsi="Arial" w:cs="Arial"/>
          <w:spacing w:val="12"/>
          <w:sz w:val="26"/>
          <w:szCs w:val="26"/>
          <w:shd w:val="clear" w:color="auto" w:fill="F7F5F2"/>
        </w:rPr>
        <w:t>70 to discuss and defend the proposed executive branch. </w:t>
      </w:r>
    </w:p>
    <w:p w14:paraId="421F6879" w14:textId="06D4C2CB" w:rsidR="001F2388" w:rsidRPr="001F2388" w:rsidRDefault="001F2388" w:rsidP="001F2388">
      <w:pPr>
        <w:shd w:val="clear" w:color="auto" w:fill="F7F5F2"/>
        <w:spacing w:after="225" w:line="240" w:lineRule="auto"/>
        <w:outlineLvl w:val="1"/>
        <w:rPr>
          <w:rFonts w:ascii="Arial Black" w:eastAsia="Times New Roman" w:hAnsi="Arial Black" w:cs="Arial"/>
          <w:b/>
          <w:bCs/>
          <w:color w:val="1C3360"/>
          <w:sz w:val="32"/>
          <w:szCs w:val="32"/>
        </w:rPr>
      </w:pPr>
      <w:r w:rsidRPr="001F2388">
        <w:rPr>
          <w:rFonts w:ascii="Arial Black" w:eastAsia="Times New Roman" w:hAnsi="Arial Black" w:cs="Arial"/>
          <w:b/>
          <w:bCs/>
          <w:color w:val="1C3360"/>
          <w:sz w:val="32"/>
          <w:szCs w:val="32"/>
        </w:rPr>
        <w:t>Federalist 70 Excerpts</w:t>
      </w:r>
    </w:p>
    <w:p w14:paraId="49F7C1B3" w14:textId="103640BF" w:rsidR="001F2388" w:rsidRPr="001F2388" w:rsidRDefault="001F2388" w:rsidP="001F2388">
      <w:pPr>
        <w:shd w:val="clear" w:color="auto" w:fill="F7F5F2"/>
        <w:spacing w:after="300" w:line="240" w:lineRule="auto"/>
        <w:rPr>
          <w:rFonts w:ascii="Arial" w:eastAsia="Times New Roman" w:hAnsi="Arial" w:cs="Arial"/>
          <w:spacing w:val="12"/>
          <w:sz w:val="26"/>
          <w:szCs w:val="26"/>
        </w:rPr>
      </w:pPr>
      <w:r w:rsidRPr="001F2388">
        <w:rPr>
          <w:rFonts w:ascii="Arial" w:eastAsia="Times New Roman" w:hAnsi="Arial" w:cs="Arial"/>
          <w:spacing w:val="12"/>
          <w:sz w:val="26"/>
          <w:szCs w:val="26"/>
        </w:rPr>
        <w:t>THERE is an idea, which is not without its advocates, that a vigorous Executive is inconsistent with the genius of republican government. The enlightened well-wishers to this species of government must at least hope that the supposition is destitute of foundation; since they can never admit its truth, without at the same time admitting the condemnation of their own principles. Energy in the Executive is a leading character in the definition of good government. It is essential to the protection of the community against foreign attacks; it is not less essential to the steady administration of the laws; to the protection of property against those irregular and high-handed combinations which sometimes interrupt the ordinary course of justice; to the security of liberty against the enterprises and assaults of ambition, of faction, and of anarchy…</w:t>
      </w:r>
      <w:r w:rsidRPr="001F2388">
        <w:rPr>
          <w:rFonts w:ascii="Arial" w:eastAsia="Times New Roman" w:hAnsi="Arial" w:cs="Arial"/>
          <w:spacing w:val="12"/>
          <w:sz w:val="26"/>
          <w:szCs w:val="26"/>
        </w:rPr>
        <w:br/>
        <w:t>There can be no need, however, to multiply arguments or examples on this head. A feeble</w:t>
      </w:r>
      <w:r w:rsidR="0028548E" w:rsidRPr="008360F7">
        <w:rPr>
          <w:rFonts w:ascii="Arial" w:eastAsia="Times New Roman" w:hAnsi="Arial" w:cs="Arial"/>
          <w:spacing w:val="12"/>
          <w:sz w:val="26"/>
          <w:szCs w:val="26"/>
        </w:rPr>
        <w:t xml:space="preserve"> </w:t>
      </w:r>
      <w:r w:rsidRPr="001F2388">
        <w:rPr>
          <w:rFonts w:ascii="Arial" w:eastAsia="Times New Roman" w:hAnsi="Arial" w:cs="Arial"/>
          <w:spacing w:val="12"/>
          <w:sz w:val="26"/>
          <w:szCs w:val="26"/>
        </w:rPr>
        <w:t>Executive implies a feeble execution of the government. A feeble execution is but another phrase for a bad execution; and a government ill executed, whatever it may be in theory, must be, in practice, a bad government.</w:t>
      </w:r>
    </w:p>
    <w:p w14:paraId="40CEBE67" w14:textId="77777777" w:rsidR="001F2388" w:rsidRPr="001F2388" w:rsidRDefault="001F2388" w:rsidP="001F2388">
      <w:pPr>
        <w:shd w:val="clear" w:color="auto" w:fill="F7F5F2"/>
        <w:spacing w:after="300" w:line="240" w:lineRule="auto"/>
        <w:rPr>
          <w:rFonts w:ascii="Arial" w:eastAsia="Times New Roman" w:hAnsi="Arial" w:cs="Arial"/>
          <w:spacing w:val="12"/>
          <w:sz w:val="26"/>
          <w:szCs w:val="26"/>
        </w:rPr>
      </w:pPr>
      <w:r w:rsidRPr="001F2388">
        <w:rPr>
          <w:rFonts w:ascii="Arial" w:eastAsia="Times New Roman" w:hAnsi="Arial" w:cs="Arial"/>
          <w:spacing w:val="12"/>
          <w:sz w:val="26"/>
          <w:szCs w:val="26"/>
        </w:rPr>
        <w:t>Taking it for granted, therefore, that all men of sense will agree in the necessity of an energetic Executive, it will only remain to inquire, what are the ingredients which constitute this energy? How far can they be combined with those other ingredients which constitute safety in the republican sense? And how far does this combination characterize the plan which has been reported by the convention?</w:t>
      </w:r>
    </w:p>
    <w:p w14:paraId="566B4F1B" w14:textId="77777777" w:rsidR="001F2388" w:rsidRPr="001F2388" w:rsidRDefault="001F2388" w:rsidP="001F2388">
      <w:pPr>
        <w:shd w:val="clear" w:color="auto" w:fill="F7F5F2"/>
        <w:spacing w:after="300" w:line="240" w:lineRule="auto"/>
        <w:rPr>
          <w:rFonts w:ascii="Arial" w:eastAsia="Times New Roman" w:hAnsi="Arial" w:cs="Arial"/>
          <w:spacing w:val="12"/>
          <w:sz w:val="26"/>
          <w:szCs w:val="26"/>
        </w:rPr>
      </w:pPr>
      <w:r w:rsidRPr="001F2388">
        <w:rPr>
          <w:rFonts w:ascii="Arial" w:eastAsia="Times New Roman" w:hAnsi="Arial" w:cs="Arial"/>
          <w:spacing w:val="12"/>
          <w:sz w:val="26"/>
          <w:szCs w:val="26"/>
        </w:rPr>
        <w:t>The ingredients which constitute energy in the Executive are, first, unity; secondly, duration; thirdly, an adequate provision for its support; fourthly, competent powers.</w:t>
      </w:r>
    </w:p>
    <w:p w14:paraId="6DC6A8E8" w14:textId="78B7F755" w:rsidR="001F2388" w:rsidRPr="008360F7" w:rsidRDefault="001F2388" w:rsidP="001F2388">
      <w:pPr>
        <w:shd w:val="clear" w:color="auto" w:fill="F7F5F2"/>
        <w:spacing w:line="240" w:lineRule="auto"/>
        <w:rPr>
          <w:rFonts w:ascii="Arial" w:eastAsia="Times New Roman" w:hAnsi="Arial" w:cs="Arial"/>
          <w:spacing w:val="12"/>
          <w:sz w:val="26"/>
          <w:szCs w:val="26"/>
        </w:rPr>
      </w:pPr>
      <w:r w:rsidRPr="001F2388">
        <w:rPr>
          <w:rFonts w:ascii="Arial" w:eastAsia="Times New Roman" w:hAnsi="Arial" w:cs="Arial"/>
          <w:spacing w:val="12"/>
          <w:sz w:val="26"/>
          <w:szCs w:val="26"/>
        </w:rPr>
        <w:t>The ingredients which constitute safety in the republican sense are, first, a due dependence on the people, secondly, a due responsibility…</w:t>
      </w:r>
    </w:p>
    <w:p w14:paraId="66D6BE26" w14:textId="5E30F5C4" w:rsidR="008360F7" w:rsidRPr="001F2388" w:rsidRDefault="008360F7" w:rsidP="008360F7">
      <w:pPr>
        <w:shd w:val="clear" w:color="auto" w:fill="F7F5F2"/>
        <w:spacing w:after="225" w:line="240" w:lineRule="auto"/>
        <w:outlineLvl w:val="1"/>
        <w:rPr>
          <w:rFonts w:ascii="Arial Black" w:eastAsia="Times New Roman" w:hAnsi="Arial Black" w:cs="Arial"/>
          <w:b/>
          <w:bCs/>
          <w:color w:val="1C3360"/>
          <w:sz w:val="32"/>
          <w:szCs w:val="32"/>
        </w:rPr>
      </w:pPr>
      <w:r>
        <w:rPr>
          <w:rFonts w:ascii="Arial Black" w:eastAsia="Times New Roman" w:hAnsi="Arial Black" w:cs="Arial"/>
          <w:b/>
          <w:bCs/>
          <w:color w:val="1C3360"/>
          <w:sz w:val="32"/>
          <w:szCs w:val="32"/>
        </w:rPr>
        <w:t>Discussion Questions</w:t>
      </w:r>
    </w:p>
    <w:p w14:paraId="3F228F7F" w14:textId="77777777" w:rsidR="0028548E" w:rsidRPr="0028548E" w:rsidRDefault="0028548E" w:rsidP="0028548E">
      <w:pPr>
        <w:numPr>
          <w:ilvl w:val="0"/>
          <w:numId w:val="2"/>
        </w:numPr>
        <w:shd w:val="clear" w:color="auto" w:fill="F7F5F2"/>
        <w:spacing w:after="225" w:line="240" w:lineRule="auto"/>
        <w:ind w:left="360"/>
        <w:rPr>
          <w:rFonts w:ascii="Arial" w:eastAsia="Times New Roman" w:hAnsi="Arial" w:cs="Arial"/>
          <w:sz w:val="26"/>
          <w:szCs w:val="26"/>
        </w:rPr>
      </w:pPr>
      <w:bookmarkStart w:id="0" w:name="_GoBack"/>
      <w:bookmarkEnd w:id="0"/>
      <w:r w:rsidRPr="0028548E">
        <w:rPr>
          <w:rFonts w:ascii="Arial" w:eastAsia="Times New Roman" w:hAnsi="Arial" w:cs="Arial"/>
          <w:sz w:val="26"/>
          <w:szCs w:val="26"/>
        </w:rPr>
        <w:t>Do you agree with Hamilton that an “energetic” executive is essential in a republic? Why or why not?</w:t>
      </w:r>
    </w:p>
    <w:p w14:paraId="2BE7D68D" w14:textId="77777777" w:rsidR="0028548E" w:rsidRPr="0028548E" w:rsidRDefault="0028548E" w:rsidP="0028548E">
      <w:pPr>
        <w:numPr>
          <w:ilvl w:val="0"/>
          <w:numId w:val="2"/>
        </w:numPr>
        <w:shd w:val="clear" w:color="auto" w:fill="F7F5F2"/>
        <w:spacing w:after="225" w:line="240" w:lineRule="auto"/>
        <w:ind w:left="360"/>
        <w:rPr>
          <w:rFonts w:ascii="Arial" w:eastAsia="Times New Roman" w:hAnsi="Arial" w:cs="Arial"/>
          <w:sz w:val="26"/>
          <w:szCs w:val="26"/>
        </w:rPr>
      </w:pPr>
      <w:r w:rsidRPr="0028548E">
        <w:rPr>
          <w:rFonts w:ascii="Arial" w:eastAsia="Times New Roman" w:hAnsi="Arial" w:cs="Arial"/>
          <w:sz w:val="26"/>
          <w:szCs w:val="26"/>
        </w:rPr>
        <w:t>What “ingredients” does Hamilton list as things that constitute energy in the executive?</w:t>
      </w:r>
    </w:p>
    <w:p w14:paraId="624D72D5" w14:textId="77777777" w:rsidR="0028548E" w:rsidRPr="008360F7" w:rsidRDefault="0028548E" w:rsidP="0028548E">
      <w:pPr>
        <w:numPr>
          <w:ilvl w:val="0"/>
          <w:numId w:val="2"/>
        </w:numPr>
        <w:shd w:val="clear" w:color="auto" w:fill="F7F5F2"/>
        <w:spacing w:after="225" w:line="240" w:lineRule="auto"/>
        <w:ind w:left="360"/>
        <w:rPr>
          <w:rFonts w:ascii="Arial" w:eastAsia="Times New Roman" w:hAnsi="Arial" w:cs="Arial"/>
          <w:sz w:val="26"/>
          <w:szCs w:val="26"/>
        </w:rPr>
      </w:pPr>
      <w:r w:rsidRPr="0028548E">
        <w:rPr>
          <w:rFonts w:ascii="Arial" w:eastAsia="Times New Roman" w:hAnsi="Arial" w:cs="Arial"/>
          <w:sz w:val="26"/>
          <w:szCs w:val="26"/>
        </w:rPr>
        <w:t>Hamilton was conscientious about having an executive that could both be strong enough to uphold the law, but not so powerful that it could be a tyrant. Do you think the “ingredients” for safety from the executive are adequate? Why or why not?</w:t>
      </w:r>
    </w:p>
    <w:p w14:paraId="229CA0D0" w14:textId="0D9F558F" w:rsidR="0028548E" w:rsidRPr="008360F7" w:rsidRDefault="0028548E" w:rsidP="0028548E">
      <w:pPr>
        <w:numPr>
          <w:ilvl w:val="0"/>
          <w:numId w:val="2"/>
        </w:numPr>
        <w:shd w:val="clear" w:color="auto" w:fill="F7F5F2"/>
        <w:spacing w:after="225" w:line="240" w:lineRule="auto"/>
        <w:ind w:left="360"/>
        <w:rPr>
          <w:rFonts w:ascii="Arial" w:eastAsia="Times New Roman" w:hAnsi="Arial" w:cs="Arial"/>
          <w:sz w:val="26"/>
          <w:szCs w:val="26"/>
        </w:rPr>
      </w:pPr>
      <w:r w:rsidRPr="008360F7">
        <w:rPr>
          <w:rFonts w:ascii="Arial" w:eastAsia="Times New Roman" w:hAnsi="Arial" w:cs="Arial"/>
          <w:sz w:val="26"/>
          <w:szCs w:val="26"/>
        </w:rPr>
        <w:lastRenderedPageBreak/>
        <w:t xml:space="preserve">The Center for Disease Control and Prevention is part of the executive branch.  </w:t>
      </w:r>
      <w:r w:rsidRPr="008360F7">
        <w:rPr>
          <w:rFonts w:ascii="Arial" w:hAnsi="Arial" w:cs="Arial"/>
          <w:spacing w:val="12"/>
          <w:sz w:val="26"/>
          <w:szCs w:val="26"/>
          <w:shd w:val="clear" w:color="auto" w:fill="F7F5F2"/>
        </w:rPr>
        <w:t>The CDC was founded in 1946 and located in Atlanta</w:t>
      </w:r>
      <w:r w:rsidRPr="008360F7">
        <w:rPr>
          <w:rFonts w:ascii="Arial" w:hAnsi="Arial" w:cs="Arial"/>
          <w:spacing w:val="12"/>
          <w:sz w:val="26"/>
          <w:szCs w:val="26"/>
          <w:shd w:val="clear" w:color="auto" w:fill="F7F5F2"/>
        </w:rPr>
        <w:t xml:space="preserve">.  Conduct some research on the Internet to discover </w:t>
      </w:r>
      <w:r w:rsidRPr="008360F7">
        <w:rPr>
          <w:rFonts w:ascii="Arial" w:hAnsi="Arial" w:cs="Arial"/>
          <w:sz w:val="26"/>
          <w:szCs w:val="26"/>
          <w:shd w:val="clear" w:color="auto" w:fill="F7F5F2"/>
        </w:rPr>
        <w:t>w</w:t>
      </w:r>
      <w:r w:rsidRPr="008360F7">
        <w:rPr>
          <w:rFonts w:ascii="Arial" w:hAnsi="Arial" w:cs="Arial"/>
          <w:sz w:val="26"/>
          <w:szCs w:val="26"/>
          <w:shd w:val="clear" w:color="auto" w:fill="F7F5F2"/>
        </w:rPr>
        <w:t>hen the agency created and for what reason</w:t>
      </w:r>
      <w:r w:rsidRPr="008360F7">
        <w:rPr>
          <w:rFonts w:ascii="Arial" w:hAnsi="Arial" w:cs="Arial"/>
          <w:sz w:val="26"/>
          <w:szCs w:val="26"/>
          <w:shd w:val="clear" w:color="auto" w:fill="F7F5F2"/>
        </w:rPr>
        <w:t>.</w:t>
      </w:r>
    </w:p>
    <w:p w14:paraId="567B79F2" w14:textId="0D43AFB2" w:rsidR="0028548E" w:rsidRPr="0028548E" w:rsidRDefault="0028548E" w:rsidP="0028548E">
      <w:pPr>
        <w:numPr>
          <w:ilvl w:val="0"/>
          <w:numId w:val="2"/>
        </w:numPr>
        <w:shd w:val="clear" w:color="auto" w:fill="F7F5F2"/>
        <w:spacing w:after="225" w:line="240" w:lineRule="auto"/>
        <w:ind w:left="360"/>
        <w:rPr>
          <w:rFonts w:ascii="Arial" w:eastAsia="Times New Roman" w:hAnsi="Arial" w:cs="Arial"/>
          <w:sz w:val="26"/>
          <w:szCs w:val="26"/>
        </w:rPr>
      </w:pPr>
      <w:r w:rsidRPr="008360F7">
        <w:rPr>
          <w:rFonts w:ascii="Arial" w:hAnsi="Arial" w:cs="Arial"/>
          <w:sz w:val="26"/>
          <w:szCs w:val="26"/>
          <w:shd w:val="clear" w:color="auto" w:fill="F7F5F2"/>
        </w:rPr>
        <w:t xml:space="preserve">What actions is the </w:t>
      </w:r>
      <w:r w:rsidRPr="008360F7">
        <w:rPr>
          <w:rFonts w:ascii="Arial" w:hAnsi="Arial" w:cs="Arial"/>
          <w:sz w:val="26"/>
          <w:szCs w:val="26"/>
          <w:shd w:val="clear" w:color="auto" w:fill="F7F5F2"/>
        </w:rPr>
        <w:t>CDC</w:t>
      </w:r>
      <w:r w:rsidRPr="008360F7">
        <w:rPr>
          <w:rFonts w:ascii="Arial" w:hAnsi="Arial" w:cs="Arial"/>
          <w:sz w:val="26"/>
          <w:szCs w:val="26"/>
          <w:shd w:val="clear" w:color="auto" w:fill="F7F5F2"/>
        </w:rPr>
        <w:t xml:space="preserve"> currently taking in the fight against coronavirus?</w:t>
      </w:r>
      <w:r w:rsidR="008360F7" w:rsidRPr="008360F7">
        <w:rPr>
          <w:rFonts w:ascii="Arial" w:hAnsi="Arial" w:cs="Arial"/>
          <w:sz w:val="26"/>
          <w:szCs w:val="26"/>
          <w:shd w:val="clear" w:color="auto" w:fill="F7F5F2"/>
        </w:rPr>
        <w:t xml:space="preserve">  </w:t>
      </w:r>
      <w:r w:rsidR="008360F7" w:rsidRPr="008360F7">
        <w:rPr>
          <w:rFonts w:ascii="Arial" w:hAnsi="Arial" w:cs="Arial"/>
          <w:spacing w:val="12"/>
          <w:sz w:val="26"/>
          <w:szCs w:val="26"/>
          <w:shd w:val="clear" w:color="auto" w:fill="F7F5F2"/>
        </w:rPr>
        <w:t>Conduct some research on the Internet</w:t>
      </w:r>
      <w:r w:rsidR="008360F7" w:rsidRPr="008360F7">
        <w:rPr>
          <w:rFonts w:ascii="Arial" w:hAnsi="Arial" w:cs="Arial"/>
          <w:spacing w:val="12"/>
          <w:sz w:val="26"/>
          <w:szCs w:val="26"/>
          <w:shd w:val="clear" w:color="auto" w:fill="F7F5F2"/>
        </w:rPr>
        <w:t xml:space="preserve"> to assist in providing specific examples.</w:t>
      </w:r>
    </w:p>
    <w:p w14:paraId="5D528851" w14:textId="77777777" w:rsidR="00EF1344" w:rsidRPr="008360F7" w:rsidRDefault="00EF1344">
      <w:pPr>
        <w:rPr>
          <w:rFonts w:ascii="Arial" w:hAnsi="Arial" w:cs="Arial"/>
          <w:sz w:val="26"/>
          <w:szCs w:val="26"/>
        </w:rPr>
      </w:pPr>
    </w:p>
    <w:sectPr w:rsidR="00EF1344" w:rsidRPr="008360F7" w:rsidSect="001F23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06FDA"/>
    <w:multiLevelType w:val="multilevel"/>
    <w:tmpl w:val="B6E0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E619AA"/>
    <w:multiLevelType w:val="hybridMultilevel"/>
    <w:tmpl w:val="96DACF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88"/>
    <w:rsid w:val="001F2388"/>
    <w:rsid w:val="0028548E"/>
    <w:rsid w:val="008360F7"/>
    <w:rsid w:val="00EF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C610"/>
  <w15:chartTrackingRefBased/>
  <w15:docId w15:val="{99786186-A05D-4F1D-88F4-90A3CC41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2388"/>
    <w:rPr>
      <w:i/>
      <w:iCs/>
    </w:rPr>
  </w:style>
  <w:style w:type="paragraph" w:styleId="ListParagraph">
    <w:name w:val="List Paragraph"/>
    <w:basedOn w:val="Normal"/>
    <w:uiPriority w:val="34"/>
    <w:qFormat/>
    <w:rsid w:val="001F2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93640">
      <w:bodyDiv w:val="1"/>
      <w:marLeft w:val="0"/>
      <w:marRight w:val="0"/>
      <w:marTop w:val="0"/>
      <w:marBottom w:val="0"/>
      <w:divBdr>
        <w:top w:val="none" w:sz="0" w:space="0" w:color="auto"/>
        <w:left w:val="none" w:sz="0" w:space="0" w:color="auto"/>
        <w:bottom w:val="none" w:sz="0" w:space="0" w:color="auto"/>
        <w:right w:val="none" w:sz="0" w:space="0" w:color="auto"/>
      </w:divBdr>
    </w:div>
    <w:div w:id="914819654">
      <w:bodyDiv w:val="1"/>
      <w:marLeft w:val="0"/>
      <w:marRight w:val="0"/>
      <w:marTop w:val="0"/>
      <w:marBottom w:val="0"/>
      <w:divBdr>
        <w:top w:val="none" w:sz="0" w:space="0" w:color="auto"/>
        <w:left w:val="none" w:sz="0" w:space="0" w:color="auto"/>
        <w:bottom w:val="none" w:sz="0" w:space="0" w:color="auto"/>
        <w:right w:val="none" w:sz="0" w:space="0" w:color="auto"/>
      </w:divBdr>
      <w:divsChild>
        <w:div w:id="127771132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Bradley</dc:creator>
  <cp:keywords/>
  <dc:description/>
  <cp:lastModifiedBy>Rich Bradley</cp:lastModifiedBy>
  <cp:revision>2</cp:revision>
  <dcterms:created xsi:type="dcterms:W3CDTF">2020-05-06T16:48:00Z</dcterms:created>
  <dcterms:modified xsi:type="dcterms:W3CDTF">2020-05-06T16:48:00Z</dcterms:modified>
</cp:coreProperties>
</file>